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6A" w:rsidRDefault="00F6736A"/>
    <w:p w:rsidR="00E25FDE" w:rsidRDefault="00E25FDE" w:rsidP="00E25FDE">
      <w:pPr>
        <w:rPr>
          <w:rFonts w:ascii="Calibri" w:hAnsi="Calibri"/>
          <w:highlight w:val="lightGray"/>
        </w:rPr>
      </w:pPr>
      <w:r>
        <w:rPr>
          <w:rFonts w:ascii="Calibri" w:hAnsi="Calibri"/>
          <w:b/>
          <w:highlight w:val="lightGray"/>
        </w:rPr>
        <w:t xml:space="preserve">Biotehnološka proizvodnja hrane </w:t>
      </w:r>
      <w:r>
        <w:rPr>
          <w:rFonts w:ascii="Calibri" w:hAnsi="Calibri"/>
          <w:highlight w:val="lightGray"/>
        </w:rPr>
        <w:t>–  ocjene popravnog parcijalnog ispita od 18. 02.2021.</w:t>
      </w:r>
    </w:p>
    <w:p w:rsidR="00E25FDE" w:rsidRDefault="00E25FDE" w:rsidP="00E25FDE">
      <w:pPr>
        <w:rPr>
          <w:sz w:val="20"/>
          <w:szCs w:val="20"/>
        </w:rPr>
      </w:pPr>
      <w:r>
        <w:rPr>
          <w:sz w:val="20"/>
          <w:szCs w:val="20"/>
          <w:highlight w:val="lightGray"/>
        </w:rPr>
        <w:t xml:space="preserve">  GENERACIJA </w:t>
      </w:r>
      <w:r>
        <w:rPr>
          <w:b/>
          <w:sz w:val="20"/>
          <w:szCs w:val="20"/>
          <w:highlight w:val="lightGray"/>
        </w:rPr>
        <w:t>2020./2021</w:t>
      </w:r>
      <w:r>
        <w:rPr>
          <w:sz w:val="20"/>
          <w:szCs w:val="20"/>
          <w:highlight w:val="lightGray"/>
        </w:rPr>
        <w:t>.</w:t>
      </w:r>
    </w:p>
    <w:p w:rsidR="00E25FDE" w:rsidRDefault="00E25FDE" w:rsidP="00E25FDE">
      <w:pPr>
        <w:rPr>
          <w:sz w:val="24"/>
          <w:szCs w:val="24"/>
        </w:rPr>
      </w:pPr>
    </w:p>
    <w:tbl>
      <w:tblPr>
        <w:tblW w:w="37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293"/>
        <w:gridCol w:w="993"/>
        <w:gridCol w:w="996"/>
        <w:gridCol w:w="993"/>
        <w:gridCol w:w="996"/>
        <w:gridCol w:w="994"/>
      </w:tblGrid>
      <w:tr w:rsidR="002C3693" w:rsidTr="002C3693">
        <w:trPr>
          <w:trHeight w:val="227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JMBAG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popravni</w:t>
            </w:r>
          </w:p>
          <w:p w:rsidR="002C3693" w:rsidRDefault="002C3693" w:rsidP="00E25FDE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bodovi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popravni</w:t>
            </w:r>
          </w:p>
          <w:p w:rsidR="002C3693" w:rsidRDefault="002C3693" w:rsidP="00E25FDE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ocjena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KONAČNA</w:t>
            </w:r>
          </w:p>
        </w:tc>
      </w:tr>
      <w:tr w:rsidR="002C3693" w:rsidTr="002C3693">
        <w:trPr>
          <w:trHeight w:val="227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0113142876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3,25+1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4</w:t>
            </w:r>
          </w:p>
        </w:tc>
      </w:tr>
      <w:tr w:rsidR="002C3693" w:rsidTr="002C3693">
        <w:trPr>
          <w:trHeight w:val="227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0113142904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2,5+1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3</w:t>
            </w:r>
          </w:p>
        </w:tc>
      </w:tr>
      <w:tr w:rsidR="002C3693" w:rsidTr="002C3693">
        <w:trPr>
          <w:trHeight w:val="227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0113141426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2+1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E25FDE">
              <w:rPr>
                <w:rFonts w:ascii="Times New Roman" w:hAnsi="Times New Roman" w:cs="Times New Roman"/>
                <w:sz w:val="18"/>
                <w:szCs w:val="18"/>
              </w:rPr>
              <w:t>ø</w:t>
            </w:r>
          </w:p>
        </w:tc>
      </w:tr>
      <w:tr w:rsidR="002C3693" w:rsidTr="002C3693">
        <w:trPr>
          <w:trHeight w:val="227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0113141431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2,5+1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3</w:t>
            </w:r>
          </w:p>
        </w:tc>
      </w:tr>
      <w:tr w:rsidR="002C3693" w:rsidTr="002C3693">
        <w:trPr>
          <w:trHeight w:val="227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0113144699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2,5+1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2</w:t>
            </w:r>
          </w:p>
        </w:tc>
      </w:tr>
      <w:tr w:rsidR="002C3693" w:rsidTr="002C3693">
        <w:trPr>
          <w:trHeight w:val="227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0113144886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2,5+1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3</w:t>
            </w:r>
          </w:p>
        </w:tc>
      </w:tr>
      <w:tr w:rsidR="002C3693" w:rsidTr="002C3693">
        <w:trPr>
          <w:trHeight w:val="227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0113143275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E25FDE">
              <w:rPr>
                <w:rFonts w:ascii="Palatino Linotype" w:hAnsi="Palatino Linotype" w:cs="Calibri"/>
                <w:sz w:val="18"/>
                <w:szCs w:val="18"/>
              </w:rPr>
              <w:t>1,71</w:t>
            </w:r>
            <w:r>
              <w:rPr>
                <w:rFonts w:ascii="Palatino Linotype" w:hAnsi="Palatino Linotype" w:cs="Calibri"/>
                <w:sz w:val="18"/>
                <w:szCs w:val="18"/>
              </w:rPr>
              <w:t>+1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E25FDE">
              <w:rPr>
                <w:rFonts w:ascii="Palatino Linotype" w:hAnsi="Palatino Linotype" w:cs="Calibri"/>
                <w:sz w:val="18"/>
                <w:szCs w:val="18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E25FDE">
              <w:rPr>
                <w:rFonts w:ascii="Times New Roman" w:hAnsi="Times New Roman" w:cs="Times New Roman"/>
                <w:sz w:val="18"/>
                <w:szCs w:val="18"/>
              </w:rPr>
              <w:t>ø</w:t>
            </w:r>
          </w:p>
        </w:tc>
      </w:tr>
      <w:tr w:rsidR="002C3693" w:rsidTr="002C3693">
        <w:trPr>
          <w:trHeight w:val="227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0113141837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1,75+1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E25FDE">
              <w:rPr>
                <w:rFonts w:ascii="Times New Roman" w:hAnsi="Times New Roman" w:cs="Times New Roman"/>
                <w:sz w:val="18"/>
                <w:szCs w:val="18"/>
              </w:rPr>
              <w:t>ø</w:t>
            </w:r>
          </w:p>
        </w:tc>
      </w:tr>
      <w:tr w:rsidR="002C3693" w:rsidTr="002C3693">
        <w:trPr>
          <w:trHeight w:val="227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0113141884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/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>
              <w:rPr>
                <w:rFonts w:ascii="Palatino Linotype" w:hAnsi="Palatino Linotype" w:cs="Times New Roman"/>
                <w:sz w:val="18"/>
                <w:szCs w:val="18"/>
              </w:rPr>
              <w:t>/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Times New Roman"/>
                <w:sz w:val="18"/>
                <w:szCs w:val="18"/>
              </w:rPr>
            </w:pPr>
            <w:r w:rsidRPr="00E25FDE">
              <w:rPr>
                <w:rFonts w:ascii="Times New Roman" w:hAnsi="Times New Roman" w:cs="Times New Roman"/>
                <w:sz w:val="18"/>
                <w:szCs w:val="18"/>
              </w:rPr>
              <w:t>ø</w:t>
            </w:r>
          </w:p>
        </w:tc>
      </w:tr>
      <w:tr w:rsidR="002C3693" w:rsidTr="002C3693">
        <w:trPr>
          <w:trHeight w:val="227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0113141975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2,5+1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4</w:t>
            </w:r>
          </w:p>
        </w:tc>
      </w:tr>
      <w:tr w:rsidR="002C3693" w:rsidTr="002C3693">
        <w:trPr>
          <w:trHeight w:val="227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0058205817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2,75+1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4</w:t>
            </w:r>
          </w:p>
        </w:tc>
      </w:tr>
      <w:tr w:rsidR="002C3693" w:rsidTr="002C3693">
        <w:trPr>
          <w:trHeight w:val="227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0113142096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2+1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 w:rsidRPr="00E25FDE">
              <w:rPr>
                <w:rFonts w:ascii="Times New Roman" w:hAnsi="Times New Roman" w:cs="Times New Roman"/>
                <w:sz w:val="18"/>
                <w:szCs w:val="18"/>
              </w:rPr>
              <w:t>ø</w:t>
            </w:r>
          </w:p>
        </w:tc>
      </w:tr>
      <w:tr w:rsidR="002C3693" w:rsidTr="002C3693">
        <w:trPr>
          <w:trHeight w:val="227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0113140205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2,5+1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3</w:t>
            </w:r>
          </w:p>
        </w:tc>
      </w:tr>
      <w:tr w:rsidR="002C3693" w:rsidTr="002C3693">
        <w:trPr>
          <w:trHeight w:val="227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0113145313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3,25+1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5</w:t>
            </w:r>
          </w:p>
        </w:tc>
      </w:tr>
      <w:tr w:rsidR="002C3693" w:rsidTr="002C3693">
        <w:trPr>
          <w:trHeight w:val="227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0113143798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2,25+1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2</w:t>
            </w:r>
          </w:p>
        </w:tc>
      </w:tr>
      <w:tr w:rsidR="002C3693" w:rsidTr="002C3693">
        <w:trPr>
          <w:trHeight w:val="227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SansSerif" w:hAnsi="SansSerif" w:cs="Arial"/>
                <w:color w:val="000000"/>
                <w:sz w:val="20"/>
                <w:szCs w:val="20"/>
              </w:rPr>
            </w:pPr>
            <w:r>
              <w:rPr>
                <w:rFonts w:ascii="SansSerif" w:hAnsi="SansSerif" w:cs="Arial"/>
                <w:color w:val="000000"/>
                <w:sz w:val="20"/>
                <w:szCs w:val="20"/>
              </w:rPr>
              <w:t>0111132221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693" w:rsidRDefault="002C3693" w:rsidP="00E25FDE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2,5+1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3693" w:rsidRPr="00E25FDE" w:rsidRDefault="002C3693" w:rsidP="00E25FDE">
            <w:pPr>
              <w:spacing w:after="0"/>
              <w:jc w:val="center"/>
              <w:rPr>
                <w:rFonts w:ascii="Palatino Linotype" w:hAnsi="Palatino Linotype" w:cs="Calibri"/>
                <w:sz w:val="18"/>
                <w:szCs w:val="18"/>
              </w:rPr>
            </w:pPr>
            <w:r>
              <w:rPr>
                <w:rFonts w:ascii="Palatino Linotype" w:hAnsi="Palatino Linotype" w:cs="Calibri"/>
                <w:sz w:val="18"/>
                <w:szCs w:val="18"/>
              </w:rPr>
              <w:t>3</w:t>
            </w:r>
          </w:p>
        </w:tc>
      </w:tr>
    </w:tbl>
    <w:p w:rsidR="00E25FDE" w:rsidRDefault="00E25FDE" w:rsidP="00E25FDE">
      <w:pPr>
        <w:rPr>
          <w:rFonts w:ascii="Times New Roman" w:hAnsi="Times New Roman" w:cs="Times New Roman"/>
          <w:sz w:val="24"/>
          <w:szCs w:val="24"/>
        </w:rPr>
      </w:pPr>
    </w:p>
    <w:p w:rsidR="00B07DC2" w:rsidRDefault="00B07DC2" w:rsidP="00B07DC2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Studenti mogu doći pregledati svoje pismene u ponedjeljak 22. 02. i utorak 23.02. od 9:30-10:00h. Ukoliko su spriječeni trebaju se mailom najaviti za neki drugi termin. </w:t>
      </w:r>
    </w:p>
    <w:p w:rsidR="00B07DC2" w:rsidRDefault="00B07DC2" w:rsidP="00B07DC2">
      <w:pPr>
        <w:jc w:val="right"/>
        <w:rPr>
          <w:rFonts w:ascii="Calibri" w:hAnsi="Calibri"/>
        </w:rPr>
      </w:pPr>
      <w:r>
        <w:rPr>
          <w:rFonts w:ascii="Calibri" w:hAnsi="Calibri"/>
        </w:rPr>
        <w:t>za katedru:   prof. dr. sc. Vinko Krstanović</w:t>
      </w:r>
    </w:p>
    <w:p w:rsidR="00E25FDE" w:rsidRDefault="00E25FDE"/>
    <w:sectPr w:rsidR="00E25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DE"/>
    <w:rsid w:val="002C3693"/>
    <w:rsid w:val="00B07DC2"/>
    <w:rsid w:val="00E25FDE"/>
    <w:rsid w:val="00F6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C1516-050A-4F06-B5FA-DEACD1C7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Krstanović</dc:creator>
  <cp:keywords/>
  <dc:description/>
  <cp:lastModifiedBy>Vinko Krstanović</cp:lastModifiedBy>
  <cp:revision>4</cp:revision>
  <dcterms:created xsi:type="dcterms:W3CDTF">2021-02-19T09:42:00Z</dcterms:created>
  <dcterms:modified xsi:type="dcterms:W3CDTF">2021-02-19T09:59:00Z</dcterms:modified>
</cp:coreProperties>
</file>