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33" w:rsidRDefault="001C4033" w:rsidP="001C4033">
      <w:pPr>
        <w:spacing w:after="0" w:line="240" w:lineRule="auto"/>
      </w:pPr>
      <w:r>
        <w:t>Sveučilište J.J. Strossmayera u Osijeku</w:t>
      </w:r>
    </w:p>
    <w:p w:rsidR="001C4033" w:rsidRDefault="001C4033" w:rsidP="001C4033">
      <w:pPr>
        <w:spacing w:after="0" w:line="240" w:lineRule="auto"/>
      </w:pPr>
      <w:r>
        <w:t>Prehrambeno-tehnološki fakultet Osijek</w:t>
      </w:r>
    </w:p>
    <w:p w:rsidR="001C4033" w:rsidRDefault="001C4033" w:rsidP="001C4033">
      <w:pPr>
        <w:spacing w:after="0" w:line="240" w:lineRule="auto"/>
      </w:pPr>
      <w:r>
        <w:t>Zavoda za prehrambene tehnologije</w:t>
      </w:r>
    </w:p>
    <w:p w:rsidR="001C4033" w:rsidRDefault="001C4033" w:rsidP="001C4033">
      <w:pPr>
        <w:spacing w:after="0" w:line="240" w:lineRule="auto"/>
      </w:pPr>
      <w:r>
        <w:t>Katedra za tehnologiju prerade voća i povrća</w:t>
      </w:r>
    </w:p>
    <w:p w:rsidR="001C4033" w:rsidRDefault="001C4033" w:rsidP="001C4033">
      <w:pPr>
        <w:spacing w:after="0" w:line="240" w:lineRule="auto"/>
      </w:pPr>
    </w:p>
    <w:p w:rsidR="001C4033" w:rsidRPr="00A2594B" w:rsidRDefault="00623F97" w:rsidP="001C4033">
      <w:pPr>
        <w:spacing w:after="0" w:line="240" w:lineRule="auto"/>
        <w:jc w:val="both"/>
        <w:rPr>
          <w:b/>
        </w:rPr>
      </w:pPr>
      <w:r>
        <w:rPr>
          <w:b/>
        </w:rPr>
        <w:t>Osnove tehnologije prerade voća i povrća</w:t>
      </w:r>
    </w:p>
    <w:p w:rsidR="001C4033" w:rsidRDefault="001C4033" w:rsidP="001C4033">
      <w:pPr>
        <w:jc w:val="both"/>
      </w:pPr>
    </w:p>
    <w:p w:rsidR="001C4033" w:rsidRPr="001C4033" w:rsidRDefault="001C4033" w:rsidP="001C4033">
      <w:pPr>
        <w:jc w:val="center"/>
        <w:rPr>
          <w:b/>
        </w:rPr>
      </w:pPr>
      <w:r w:rsidRPr="001C4033">
        <w:rPr>
          <w:b/>
        </w:rPr>
        <w:t>Rezulta</w:t>
      </w:r>
      <w:r w:rsidR="0022348F">
        <w:rPr>
          <w:b/>
        </w:rPr>
        <w:t>ti pismenog ispita održanog 27.1. 2021</w:t>
      </w:r>
      <w:r w:rsidRPr="001C4033">
        <w:rPr>
          <w:b/>
        </w:rPr>
        <w:t>. godine</w:t>
      </w:r>
    </w:p>
    <w:p w:rsidR="001C4033" w:rsidRDefault="001C4033" w:rsidP="001C4033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C4033" w:rsidTr="001C4033">
        <w:trPr>
          <w:jc w:val="center"/>
        </w:trPr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student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bodovi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% riješenosti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ocjena</w:t>
            </w:r>
          </w:p>
        </w:tc>
      </w:tr>
      <w:tr w:rsidR="001C4033" w:rsidTr="001C4033">
        <w:trPr>
          <w:jc w:val="center"/>
        </w:trPr>
        <w:tc>
          <w:tcPr>
            <w:tcW w:w="1812" w:type="dxa"/>
            <w:tcBorders>
              <w:bottom w:val="single" w:sz="12" w:space="0" w:color="auto"/>
            </w:tcBorders>
          </w:tcPr>
          <w:p w:rsidR="001C4033" w:rsidRPr="00E2067C" w:rsidRDefault="008103B0" w:rsidP="00B45A5E">
            <w:pPr>
              <w:jc w:val="both"/>
              <w:rPr>
                <w:color w:val="000000" w:themeColor="text1"/>
              </w:rPr>
            </w:pPr>
            <w:r w:rsidRPr="00E2067C">
              <w:rPr>
                <w:color w:val="000000" w:themeColor="text1"/>
              </w:rPr>
              <w:t>0113145771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1C4033" w:rsidRPr="00E2067C" w:rsidRDefault="0022348F" w:rsidP="00B45A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22,83</w:t>
            </w:r>
            <w:r w:rsidR="001C4033" w:rsidRPr="00E2067C">
              <w:rPr>
                <w:color w:val="000000" w:themeColor="text1"/>
              </w:rPr>
              <w:t>/31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1C4033" w:rsidRPr="00E2067C" w:rsidRDefault="0022348F" w:rsidP="00B45A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73,6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1C4033" w:rsidRPr="00E2067C" w:rsidRDefault="0022348F" w:rsidP="00B45A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1C4033" w:rsidRDefault="001C4033" w:rsidP="001C4033">
      <w:pPr>
        <w:jc w:val="both"/>
      </w:pPr>
    </w:p>
    <w:p w:rsidR="001C4033" w:rsidRPr="00E2067C" w:rsidRDefault="0022348F" w:rsidP="001C4033">
      <w:pPr>
        <w:jc w:val="both"/>
        <w:rPr>
          <w:color w:val="000000" w:themeColor="text1"/>
        </w:rPr>
      </w:pPr>
      <w:r>
        <w:rPr>
          <w:color w:val="000000" w:themeColor="text1"/>
        </w:rPr>
        <w:t>Usmeni ispit će se održati u petak, 29.1. 2021. u 9h (on-line).</w:t>
      </w:r>
      <w:bookmarkStart w:id="0" w:name="_GoBack"/>
      <w:bookmarkEnd w:id="0"/>
    </w:p>
    <w:p w:rsidR="001C4033" w:rsidRDefault="001C4033" w:rsidP="001C4033">
      <w:pPr>
        <w:jc w:val="both"/>
      </w:pPr>
    </w:p>
    <w:p w:rsidR="001C4033" w:rsidRDefault="001C4033" w:rsidP="001C4033">
      <w:pPr>
        <w:jc w:val="both"/>
      </w:pPr>
      <w:r>
        <w:t>prof. dr. sc. Nela Nedić Tiban</w:t>
      </w:r>
    </w:p>
    <w:sectPr w:rsidR="001C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33"/>
    <w:rsid w:val="001C4033"/>
    <w:rsid w:val="0022348F"/>
    <w:rsid w:val="00623F97"/>
    <w:rsid w:val="008103B0"/>
    <w:rsid w:val="009F245F"/>
    <w:rsid w:val="00C96433"/>
    <w:rsid w:val="00E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FBCD"/>
  <w15:chartTrackingRefBased/>
  <w15:docId w15:val="{F4431566-E84D-42A5-98C4-6D655A2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2021-01-27T10:53:00Z</dcterms:created>
  <dcterms:modified xsi:type="dcterms:W3CDTF">2021-01-27T10:53:00Z</dcterms:modified>
</cp:coreProperties>
</file>