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3B3F7" w14:textId="77777777" w:rsidR="006069B2" w:rsidRPr="006069B2" w:rsidRDefault="006069B2" w:rsidP="006069B2">
      <w:pPr>
        <w:rPr>
          <w:b/>
        </w:rPr>
      </w:pPr>
      <w:r w:rsidRPr="006069B2">
        <w:rPr>
          <w:b/>
        </w:rPr>
        <w:t>Procesi u prehrambenoj industriji</w:t>
      </w:r>
    </w:p>
    <w:p w14:paraId="1C8BE34C" w14:textId="59A943E4"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BB1F18">
        <w:rPr>
          <w:b/>
        </w:rPr>
        <w:t>31</w:t>
      </w:r>
      <w:r w:rsidR="009B33F2">
        <w:rPr>
          <w:b/>
        </w:rPr>
        <w:t>.0</w:t>
      </w:r>
      <w:r w:rsidR="00BB1F18">
        <w:rPr>
          <w:b/>
        </w:rPr>
        <w:t>8</w:t>
      </w:r>
      <w:r w:rsidR="009B33F2">
        <w:rPr>
          <w:b/>
        </w:rPr>
        <w:t>.20</w:t>
      </w:r>
      <w:r w:rsidR="00345805">
        <w:rPr>
          <w:b/>
        </w:rPr>
        <w:t>20</w:t>
      </w:r>
      <w:r w:rsidRPr="006069B2">
        <w:rPr>
          <w:b/>
        </w:rPr>
        <w:t>.</w:t>
      </w:r>
    </w:p>
    <w:p w14:paraId="3D9BA8E9" w14:textId="77777777"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14:paraId="252B56C3" w14:textId="77777777" w:rsidTr="00C101F4">
        <w:tc>
          <w:tcPr>
            <w:tcW w:w="3020" w:type="dxa"/>
          </w:tcPr>
          <w:p w14:paraId="17ABC55E" w14:textId="77777777" w:rsidR="00C101F4" w:rsidRDefault="00C101F4">
            <w:r>
              <w:t xml:space="preserve">JMBAG </w:t>
            </w:r>
          </w:p>
        </w:tc>
        <w:tc>
          <w:tcPr>
            <w:tcW w:w="3021" w:type="dxa"/>
          </w:tcPr>
          <w:p w14:paraId="33BF6F01" w14:textId="77777777" w:rsidR="00C101F4" w:rsidRDefault="00C101F4" w:rsidP="00C101F4">
            <w:pPr>
              <w:jc w:val="center"/>
            </w:pPr>
            <w:r>
              <w:t>% riješenog pismenog dijela ispita</w:t>
            </w:r>
          </w:p>
        </w:tc>
        <w:tc>
          <w:tcPr>
            <w:tcW w:w="3021" w:type="dxa"/>
          </w:tcPr>
          <w:p w14:paraId="52125A9F" w14:textId="77777777" w:rsidR="00C101F4" w:rsidRDefault="00C101F4" w:rsidP="00C101F4">
            <w:pPr>
              <w:jc w:val="center"/>
            </w:pPr>
            <w:r>
              <w:t>ocjena</w:t>
            </w:r>
          </w:p>
        </w:tc>
      </w:tr>
      <w:tr w:rsidR="00C101F4" w14:paraId="0E510BE3" w14:textId="77777777" w:rsidTr="00C101F4">
        <w:tc>
          <w:tcPr>
            <w:tcW w:w="3020" w:type="dxa"/>
          </w:tcPr>
          <w:p w14:paraId="0AAC37E2" w14:textId="4D3FB8A3" w:rsidR="00C101F4" w:rsidRDefault="00BB1F18" w:rsidP="00502831">
            <w:pPr>
              <w:jc w:val="both"/>
            </w:pPr>
            <w:r w:rsidRPr="00BB1F18">
              <w:t>0011157024</w:t>
            </w:r>
          </w:p>
        </w:tc>
        <w:tc>
          <w:tcPr>
            <w:tcW w:w="3021" w:type="dxa"/>
          </w:tcPr>
          <w:p w14:paraId="0BE87FB1" w14:textId="6766CEC9" w:rsidR="00C101F4" w:rsidRDefault="00BB1F18" w:rsidP="0078758B">
            <w:pPr>
              <w:jc w:val="center"/>
            </w:pPr>
            <w:r>
              <w:t>71</w:t>
            </w:r>
            <w:r w:rsidR="00C101F4">
              <w:t>/100</w:t>
            </w:r>
          </w:p>
        </w:tc>
        <w:tc>
          <w:tcPr>
            <w:tcW w:w="3021" w:type="dxa"/>
          </w:tcPr>
          <w:p w14:paraId="717771AE" w14:textId="1497F96D" w:rsidR="00C101F4" w:rsidRDefault="00BB1F18" w:rsidP="0078758B">
            <w:pPr>
              <w:jc w:val="center"/>
            </w:pPr>
            <w:r>
              <w:t>d</w:t>
            </w:r>
            <w:r w:rsidR="00A433CE" w:rsidRPr="00A433CE">
              <w:t>o</w:t>
            </w:r>
            <w:r>
              <w:t xml:space="preserve">bar </w:t>
            </w:r>
            <w:r w:rsidR="00A433CE" w:rsidRPr="00A433CE">
              <w:t>(</w:t>
            </w:r>
            <w:r>
              <w:t>3</w:t>
            </w:r>
            <w:r w:rsidR="00A433CE" w:rsidRPr="00A433CE">
              <w:t>)</w:t>
            </w:r>
          </w:p>
        </w:tc>
      </w:tr>
      <w:tr w:rsidR="00502831" w14:paraId="12003857" w14:textId="77777777" w:rsidTr="00C101F4">
        <w:tc>
          <w:tcPr>
            <w:tcW w:w="3020" w:type="dxa"/>
          </w:tcPr>
          <w:p w14:paraId="5641B7B0" w14:textId="6B8CB31F" w:rsidR="00502831" w:rsidRDefault="00BB1F18" w:rsidP="00502831">
            <w:r w:rsidRPr="00BB1F18">
              <w:t>0113144886</w:t>
            </w:r>
          </w:p>
        </w:tc>
        <w:tc>
          <w:tcPr>
            <w:tcW w:w="3021" w:type="dxa"/>
          </w:tcPr>
          <w:p w14:paraId="3230CBEE" w14:textId="6E32862A" w:rsidR="00502831" w:rsidRDefault="00502831" w:rsidP="00502831">
            <w:pPr>
              <w:jc w:val="center"/>
            </w:pPr>
            <w:r>
              <w:t>6</w:t>
            </w:r>
            <w:r w:rsidR="00BB1F18">
              <w:t>8</w:t>
            </w:r>
            <w:r>
              <w:t>/100</w:t>
            </w:r>
          </w:p>
        </w:tc>
        <w:tc>
          <w:tcPr>
            <w:tcW w:w="3021" w:type="dxa"/>
          </w:tcPr>
          <w:p w14:paraId="150C4002" w14:textId="77777777" w:rsidR="00502831" w:rsidRDefault="00502831" w:rsidP="00502831">
            <w:pPr>
              <w:jc w:val="center"/>
            </w:pPr>
            <w:r w:rsidRPr="005F45AC">
              <w:t>dovoljan (2)</w:t>
            </w:r>
          </w:p>
        </w:tc>
      </w:tr>
    </w:tbl>
    <w:p w14:paraId="52FDE792" w14:textId="77777777" w:rsidR="00961EB9" w:rsidRDefault="00961EB9"/>
    <w:p w14:paraId="71A9A13B" w14:textId="6CC7C859" w:rsidR="009C7881" w:rsidRDefault="009C7881" w:rsidP="009C7881">
      <w:pPr>
        <w:jc w:val="both"/>
      </w:pPr>
      <w:r>
        <w:t xml:space="preserve">Dobili ste uputu u obavijesti vezanoj za </w:t>
      </w:r>
      <w:r w:rsidR="00BB1F18">
        <w:t>prvi jesenski</w:t>
      </w:r>
      <w:r>
        <w:t xml:space="preserve"> rok </w:t>
      </w:r>
      <w:r w:rsidR="00022A71">
        <w:t>u kojoj ste upoz</w:t>
      </w:r>
      <w:r w:rsidR="00A433CE">
        <w:t xml:space="preserve">oreni da na vrijeme pripremite </w:t>
      </w:r>
      <w:r w:rsidR="00A433CE" w:rsidRPr="00A433CE">
        <w:rPr>
          <w:b/>
          <w:u w:val="single"/>
        </w:rPr>
        <w:t>p</w:t>
      </w:r>
      <w:r w:rsidR="00022A71" w:rsidRPr="00A433CE">
        <w:rPr>
          <w:b/>
          <w:u w:val="single"/>
        </w:rPr>
        <w:t>roračun rashladnog postrojenja</w:t>
      </w:r>
      <w:r w:rsidR="00022A71">
        <w:t xml:space="preserve"> i isti </w:t>
      </w:r>
      <w:r>
        <w:t xml:space="preserve">prije usmenog dijela ispita </w:t>
      </w:r>
      <w:r w:rsidR="00022A71">
        <w:t>pošaljete</w:t>
      </w:r>
      <w:r>
        <w:t xml:space="preserve"> na mail: </w:t>
      </w:r>
      <w:hyperlink r:id="rId5" w:history="1">
        <w:r w:rsidRPr="007E6B39">
          <w:rPr>
            <w:rStyle w:val="Hiperveza"/>
          </w:rPr>
          <w:t>Anita.Pichler@ptfos.hr</w:t>
        </w:r>
      </w:hyperlink>
      <w:r>
        <w:t xml:space="preserve"> </w:t>
      </w:r>
      <w:r w:rsidR="00380FAE">
        <w:t xml:space="preserve">ili </w:t>
      </w:r>
      <w:hyperlink r:id="rId6" w:history="1">
        <w:r w:rsidR="00380FAE" w:rsidRPr="00B80238">
          <w:rPr>
            <w:rStyle w:val="Hiperveza"/>
          </w:rPr>
          <w:t>apichler@ptfos.hr</w:t>
        </w:r>
      </w:hyperlink>
      <w:r>
        <w:t xml:space="preserve">, koji je uvjet pristupa usmenom dijelu ispita. Stoga vas molim da mi </w:t>
      </w:r>
      <w:r w:rsidRPr="00AF1D9B">
        <w:rPr>
          <w:b/>
          <w:u w:val="single"/>
        </w:rPr>
        <w:t>tijekom današnjeg dana</w:t>
      </w:r>
      <w:r w:rsidR="00924788">
        <w:rPr>
          <w:b/>
          <w:u w:val="single"/>
        </w:rPr>
        <w:t xml:space="preserve"> (</w:t>
      </w:r>
      <w:r w:rsidR="00BB1F18">
        <w:rPr>
          <w:b/>
          <w:u w:val="single"/>
        </w:rPr>
        <w:t>31.08</w:t>
      </w:r>
      <w:r w:rsidR="00924788">
        <w:rPr>
          <w:b/>
          <w:u w:val="single"/>
        </w:rPr>
        <w:t>.2020.)</w:t>
      </w:r>
      <w:r>
        <w:t xml:space="preserve"> isti pošaljete</w:t>
      </w:r>
      <w:r w:rsidR="00022A71">
        <w:t>, jer u protivnom</w:t>
      </w:r>
      <w:r w:rsidR="00BE5395">
        <w:t xml:space="preserve"> gubite pravo polaganja ispita iz Procesa u prehrambenoj industriji</w:t>
      </w:r>
      <w:r>
        <w:t>.</w:t>
      </w:r>
    </w:p>
    <w:p w14:paraId="139B426E" w14:textId="26617DB6" w:rsidR="00A433CE" w:rsidRDefault="009B33F2" w:rsidP="009C7881">
      <w:pPr>
        <w:jc w:val="both"/>
      </w:pPr>
      <w:r>
        <w:t xml:space="preserve">Usmeni dio ispita održat će se </w:t>
      </w:r>
      <w:r w:rsidR="00345805">
        <w:t>u „on-line“ obliku prema rasporedu koji će svaki student dobiti na svoj fakultetski e-mail</w:t>
      </w:r>
      <w:r w:rsidR="00A433CE">
        <w:t>. Datum održavanja usmenog ispita je</w:t>
      </w:r>
      <w:r w:rsidR="00465647">
        <w:t xml:space="preserve"> </w:t>
      </w:r>
      <w:r w:rsidR="00BB1F18">
        <w:rPr>
          <w:b/>
          <w:u w:val="single"/>
        </w:rPr>
        <w:t>01</w:t>
      </w:r>
      <w:r w:rsidR="00A433CE">
        <w:rPr>
          <w:b/>
          <w:u w:val="single"/>
        </w:rPr>
        <w:t>.</w:t>
      </w:r>
      <w:r w:rsidR="00924788">
        <w:rPr>
          <w:b/>
          <w:u w:val="single"/>
        </w:rPr>
        <w:t xml:space="preserve"> </w:t>
      </w:r>
      <w:r w:rsidR="00BB1F18">
        <w:rPr>
          <w:b/>
          <w:u w:val="single"/>
        </w:rPr>
        <w:t>rujna</w:t>
      </w:r>
      <w:r w:rsidR="00924788">
        <w:rPr>
          <w:b/>
          <w:u w:val="single"/>
        </w:rPr>
        <w:t xml:space="preserve"> </w:t>
      </w:r>
      <w:r w:rsidR="00465647" w:rsidRPr="00465647">
        <w:rPr>
          <w:b/>
          <w:u w:val="single"/>
        </w:rPr>
        <w:t>2020.</w:t>
      </w:r>
      <w:r w:rsidR="00465647">
        <w:t xml:space="preserve"> (</w:t>
      </w:r>
      <w:r w:rsidR="00A433CE">
        <w:t xml:space="preserve">utorak </w:t>
      </w:r>
      <w:r w:rsidR="00924788">
        <w:t>)</w:t>
      </w:r>
      <w:r w:rsidR="00380FAE">
        <w:t xml:space="preserve">. </w:t>
      </w:r>
      <w:r w:rsidR="00A433CE">
        <w:t xml:space="preserve">Iznimno, za one koji nisu u mogućnosti ostvariti on-line komunikaciju, usmeni ispit održat će se na fakultetu. Na mail ću poslati točno vrijeme usmenog ispita svim kolegama </w:t>
      </w:r>
      <w:r w:rsidR="0007728B">
        <w:t>koji su položili pismeni ispit (stoga je danas  potrebno često pratiti mail radi poruke!!!).</w:t>
      </w:r>
    </w:p>
    <w:p w14:paraId="46504250" w14:textId="77777777" w:rsidR="009C126D" w:rsidRDefault="0078758B" w:rsidP="009C7881">
      <w:pPr>
        <w:jc w:val="both"/>
      </w:pPr>
      <w:r>
        <w:t xml:space="preserve">S obzirom da ćemo se vidjeti u „on-line“ izdanju, svi sudionici </w:t>
      </w:r>
      <w:r w:rsidR="006038B6">
        <w:t>trebaju</w:t>
      </w:r>
      <w:r>
        <w:t xml:space="preserve"> imati laptop ili uz </w:t>
      </w:r>
      <w:r w:rsidR="009C7881">
        <w:t xml:space="preserve">fiksno </w:t>
      </w:r>
      <w:r>
        <w:t>računalo</w:t>
      </w:r>
      <w:r w:rsidR="00F5089C">
        <w:t>,</w:t>
      </w:r>
      <w:r>
        <w:t xml:space="preserve"> kameru i slušalice. </w:t>
      </w:r>
      <w:r w:rsidR="006038B6">
        <w:t>Ukoliko studenti nemaju potrebne dodatke, mogu na mobitel instalirati program Jitsi Meet te na taj način pristupiti usmenom „on-line“ ispitu</w:t>
      </w:r>
      <w:r w:rsidR="00583C82">
        <w:t xml:space="preserve"> (za dodatne informacije ukoliko nekome nešto nije jasno, kontakt osoba je Ivana Ivić, mag. ing., </w:t>
      </w:r>
      <w:hyperlink r:id="rId7" w:history="1">
        <w:r w:rsidR="00583C82" w:rsidRPr="007E6B39">
          <w:rPr>
            <w:rStyle w:val="Hiperveza"/>
          </w:rPr>
          <w:t>iivic@ptfos.hr</w:t>
        </w:r>
      </w:hyperlink>
      <w:r w:rsidR="00583C82">
        <w:t xml:space="preserve"> )</w:t>
      </w:r>
      <w:r w:rsidR="006038B6">
        <w:t>.</w:t>
      </w:r>
    </w:p>
    <w:p w14:paraId="100CD46D" w14:textId="77777777" w:rsidR="00961EB9" w:rsidRDefault="009C7881" w:rsidP="00583C82">
      <w:pPr>
        <w:jc w:val="both"/>
      </w:pPr>
      <w:r>
        <w:t>Postupak je slijedeći: Na vaš fakultetski e-mail stići će poruka da vas pozivam na sastanak i poveznica. U mailu ćete također dobiti i lozinku s kojom će te pristupiti sastanku na video.ptfos.hr. S obzirom da ćete ranije na mail dobiti svoj raspored pristupa sastanku, budite 15 minuta prije početka ugovorenog sastanka na mailu kako bi ste na vrijeme pristupili sastanku čim vam stigne moj poziv.</w:t>
      </w:r>
    </w:p>
    <w:p w14:paraId="573E1983" w14:textId="77777777" w:rsidR="009C7881" w:rsidRDefault="009C7881" w:rsidP="00583C82">
      <w:pPr>
        <w:jc w:val="both"/>
      </w:pPr>
      <w:r>
        <w:t>Nakon što pristupite poveznicom u sobu i unesete lozinku,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14:paraId="04658E1C" w14:textId="77777777" w:rsidR="00E1643F" w:rsidRDefault="00E1643F" w:rsidP="00583C82">
      <w:pPr>
        <w:jc w:val="both"/>
      </w:pPr>
      <w:r w:rsidRPr="00E1643F">
        <w:rPr>
          <w:b/>
          <w:u w:val="single"/>
        </w:rPr>
        <w:t>Tijekom online usmenog ispita</w:t>
      </w:r>
      <w:r w:rsidRPr="00E1643F">
        <w:t>: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profesora/ice i asistenta/ice, istodobno biti uključen još jedan student koji je stekao uvjete pristupa navedenom ispitu. Svaki oblik ponašanja suprotno navedenim pravilima biti će sankcioniran.</w:t>
      </w:r>
    </w:p>
    <w:p w14:paraId="470981A4" w14:textId="77777777" w:rsidR="00B3238B" w:rsidRDefault="00B3238B">
      <w:r>
        <w:t>Raspored usmenih ispita će te danas tijekom dana dobiti na mail.</w:t>
      </w:r>
    </w:p>
    <w:p w14:paraId="52BF56A1" w14:textId="77777777" w:rsidR="00A433CE" w:rsidRDefault="00022A71" w:rsidP="00022A71">
      <w:pPr>
        <w:jc w:val="both"/>
      </w:pPr>
      <w:r w:rsidRPr="00022A71">
        <w:t>Podsjećam vas sve da pravila koja inače vrijede za</w:t>
      </w:r>
      <w:r w:rsidR="00A433CE">
        <w:t xml:space="preserve"> pismeni i</w:t>
      </w:r>
      <w:r w:rsidRPr="00022A71">
        <w:t xml:space="preserve"> usmeni ispit, vrijede i sada. </w:t>
      </w:r>
      <w:r w:rsidR="00A433CE">
        <w:t xml:space="preserve">Za prolaz na pismenom ispitu morate točno riješiti minimalno 60 % od 100 % pismenog ispita. Vaše odgovore ste vidjeli odmah po završetku pismenog ispita, tako da znate kako ste na dana pitanja odgovorili. </w:t>
      </w:r>
    </w:p>
    <w:p w14:paraId="116B4777" w14:textId="77777777" w:rsidR="00022A71" w:rsidRDefault="00A433CE" w:rsidP="00022A71">
      <w:pPr>
        <w:jc w:val="both"/>
      </w:pPr>
      <w:r>
        <w:lastRenderedPageBreak/>
        <w:t>Što se usmenog dijela ispita tiče, prema dogovorenom rasporedu</w:t>
      </w:r>
      <w:r w:rsidR="00022A71" w:rsidRPr="00022A71">
        <w:t xml:space="preserve"> dužni ste se pojaviti (prihvatiti "on-line" poziv , uspostaviti vezu s nastavnikom) na usmenom ispitu u dogovoreno vrijeme i odgovarati. Ukoliko se ne budete pojavili i odgovarali, smatrat ću da ste od ispita odustali, i u tom slučaju vidimo se ponovo na pismenom ispitu, na nekom od sljedećih ispitnih rokova.</w:t>
      </w:r>
    </w:p>
    <w:p w14:paraId="5BA16610" w14:textId="77777777" w:rsidR="00B3238B" w:rsidRDefault="00B3238B">
      <w:r>
        <w:t>Želim vam svima puno uspjeha!</w:t>
      </w:r>
    </w:p>
    <w:p w14:paraId="59D558BD" w14:textId="77777777" w:rsidR="00B3238B" w:rsidRDefault="00B3238B"/>
    <w:p w14:paraId="68BA3E33" w14:textId="4C94ABD2" w:rsidR="009C126D" w:rsidRDefault="00961EB9">
      <w:r>
        <w:t xml:space="preserve">U Osijeku, </w:t>
      </w:r>
      <w:r w:rsidR="00BB1F18">
        <w:t>31</w:t>
      </w:r>
      <w:r>
        <w:t>.0</w:t>
      </w:r>
      <w:r w:rsidR="00BB1F18">
        <w:t>8</w:t>
      </w:r>
      <w:r>
        <w:t>.20</w:t>
      </w:r>
      <w:r w:rsidR="00345805">
        <w:t>20</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FE"/>
    <w:rsid w:val="0001772F"/>
    <w:rsid w:val="00022A71"/>
    <w:rsid w:val="0007728B"/>
    <w:rsid w:val="001B45E9"/>
    <w:rsid w:val="001E318C"/>
    <w:rsid w:val="002E62EE"/>
    <w:rsid w:val="00345805"/>
    <w:rsid w:val="00380FAE"/>
    <w:rsid w:val="00460F61"/>
    <w:rsid w:val="00465647"/>
    <w:rsid w:val="00502831"/>
    <w:rsid w:val="0050300A"/>
    <w:rsid w:val="00583C82"/>
    <w:rsid w:val="006038B6"/>
    <w:rsid w:val="006069B2"/>
    <w:rsid w:val="00680696"/>
    <w:rsid w:val="006A41FE"/>
    <w:rsid w:val="00724700"/>
    <w:rsid w:val="0078758B"/>
    <w:rsid w:val="007E431D"/>
    <w:rsid w:val="008B4D50"/>
    <w:rsid w:val="008E526A"/>
    <w:rsid w:val="00924788"/>
    <w:rsid w:val="009344CE"/>
    <w:rsid w:val="00961EB9"/>
    <w:rsid w:val="009B33F2"/>
    <w:rsid w:val="009C126D"/>
    <w:rsid w:val="009C7881"/>
    <w:rsid w:val="00A433CE"/>
    <w:rsid w:val="00AA792D"/>
    <w:rsid w:val="00AF1D9B"/>
    <w:rsid w:val="00B3238B"/>
    <w:rsid w:val="00BB1F18"/>
    <w:rsid w:val="00BE5395"/>
    <w:rsid w:val="00C101F4"/>
    <w:rsid w:val="00D843AE"/>
    <w:rsid w:val="00E1643F"/>
    <w:rsid w:val="00E4569E"/>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95DE"/>
  <w15:docId w15:val="{BCB75155-5129-4C1B-8C10-A3A34F2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Nerijeenospominjanje2">
    <w:name w:val="Neriješeno spominjanje2"/>
    <w:basedOn w:val="Zadanifontodlomka"/>
    <w:uiPriority w:val="99"/>
    <w:semiHidden/>
    <w:unhideWhenUsed/>
    <w:rsid w:val="0038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vic@pt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hler@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556</Words>
  <Characters>3170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Pichler - NB</dc:creator>
  <cp:lastModifiedBy>Dubravko Pichler</cp:lastModifiedBy>
  <cp:revision>3</cp:revision>
  <cp:lastPrinted>2020-06-15T09:51:00Z</cp:lastPrinted>
  <dcterms:created xsi:type="dcterms:W3CDTF">2020-08-31T09:36:00Z</dcterms:created>
  <dcterms:modified xsi:type="dcterms:W3CDTF">2020-08-31T09:41:00Z</dcterms:modified>
</cp:coreProperties>
</file>