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E1A" w:rsidRDefault="000F3E1A" w:rsidP="000F3E1A">
      <w:r>
        <w:t>Rezultati kolokvija, parcijalnih ispita i zaključna ocjena</w:t>
      </w:r>
    </w:p>
    <w:p w:rsidR="000F3E1A" w:rsidRPr="00334CDC" w:rsidRDefault="00334CDC" w:rsidP="00334CDC">
      <w:pPr>
        <w:spacing w:before="48" w:after="48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334CDC">
        <w:rPr>
          <w:rFonts w:ascii="Arial" w:eastAsia="Times New Roman" w:hAnsi="Arial" w:cs="Arial"/>
          <w:color w:val="000000"/>
          <w:sz w:val="23"/>
          <w:szCs w:val="23"/>
          <w:lang w:eastAsia="hr-HR"/>
        </w:rPr>
        <w:br/>
        <w:t>0113140497</w:t>
      </w:r>
      <w:r w:rsidR="000F3E1A">
        <w:rPr>
          <w:rFonts w:ascii="Arial" w:hAnsi="Arial" w:cs="Arial"/>
          <w:color w:val="000000"/>
          <w:sz w:val="23"/>
          <w:szCs w:val="23"/>
        </w:rPr>
        <w:t xml:space="preserve"> – </w:t>
      </w:r>
      <w:r>
        <w:rPr>
          <w:rFonts w:ascii="Arial" w:hAnsi="Arial" w:cs="Arial"/>
          <w:color w:val="000000"/>
          <w:sz w:val="23"/>
          <w:szCs w:val="23"/>
        </w:rPr>
        <w:t>3, 4</w:t>
      </w:r>
      <w:r w:rsidR="000F3E1A">
        <w:rPr>
          <w:rFonts w:ascii="Arial" w:hAnsi="Arial" w:cs="Arial"/>
          <w:color w:val="000000"/>
          <w:sz w:val="23"/>
          <w:szCs w:val="23"/>
        </w:rPr>
        <w:t xml:space="preserve"> – zaključna ocjena 4 </w:t>
      </w:r>
    </w:p>
    <w:p w:rsidR="00334CDC" w:rsidRDefault="000F3E1A" w:rsidP="00334CDC">
      <w:pPr>
        <w:spacing w:before="48" w:after="4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334CDC" w:rsidRPr="00334CDC">
        <w:rPr>
          <w:rFonts w:ascii="Arial" w:eastAsia="Times New Roman" w:hAnsi="Arial" w:cs="Arial"/>
          <w:color w:val="000000"/>
          <w:sz w:val="23"/>
          <w:szCs w:val="23"/>
          <w:lang w:eastAsia="hr-HR"/>
        </w:rPr>
        <w:br/>
        <w:t>0113143618</w:t>
      </w:r>
      <w:r w:rsidR="00334CDC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– </w:t>
      </w:r>
      <w:r w:rsidR="00334CDC">
        <w:rPr>
          <w:rFonts w:ascii="Arial" w:hAnsi="Arial" w:cs="Arial"/>
          <w:color w:val="000000"/>
          <w:sz w:val="23"/>
          <w:szCs w:val="23"/>
        </w:rPr>
        <w:t xml:space="preserve">2, 5 </w:t>
      </w:r>
      <w:r>
        <w:rPr>
          <w:rFonts w:ascii="Arial" w:hAnsi="Arial" w:cs="Arial"/>
          <w:color w:val="000000"/>
          <w:sz w:val="23"/>
          <w:szCs w:val="23"/>
        </w:rPr>
        <w:t xml:space="preserve">– zaključna ocjena </w:t>
      </w:r>
      <w:r w:rsidR="00334CDC">
        <w:rPr>
          <w:rFonts w:ascii="Arial" w:hAnsi="Arial" w:cs="Arial"/>
          <w:color w:val="000000"/>
          <w:sz w:val="23"/>
          <w:szCs w:val="23"/>
        </w:rPr>
        <w:t>4</w:t>
      </w:r>
    </w:p>
    <w:p w:rsidR="00334CDC" w:rsidRDefault="00334CDC" w:rsidP="00334CDC">
      <w:pPr>
        <w:spacing w:before="48" w:after="48"/>
        <w:rPr>
          <w:rFonts w:ascii="Arial" w:hAnsi="Arial" w:cs="Arial"/>
          <w:color w:val="000000"/>
          <w:sz w:val="23"/>
          <w:szCs w:val="23"/>
        </w:rPr>
      </w:pPr>
    </w:p>
    <w:p w:rsidR="000F3E1A" w:rsidRDefault="00334CDC" w:rsidP="00334CDC">
      <w:pPr>
        <w:spacing w:before="48" w:after="4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0113136648</w:t>
      </w:r>
      <w:r>
        <w:rPr>
          <w:rFonts w:ascii="Arial" w:hAnsi="Arial" w:cs="Arial"/>
          <w:color w:val="000000"/>
          <w:sz w:val="23"/>
          <w:szCs w:val="23"/>
        </w:rPr>
        <w:t xml:space="preserve"> – 4, 5 – zaključna ocjena 5</w:t>
      </w:r>
    </w:p>
    <w:p w:rsidR="00334CDC" w:rsidRDefault="00334CDC" w:rsidP="00334CDC">
      <w:pPr>
        <w:spacing w:before="48" w:after="48"/>
        <w:rPr>
          <w:rFonts w:ascii="Arial" w:hAnsi="Arial" w:cs="Arial"/>
          <w:color w:val="000000"/>
          <w:sz w:val="23"/>
          <w:szCs w:val="23"/>
        </w:rPr>
      </w:pPr>
    </w:p>
    <w:p w:rsidR="00334CDC" w:rsidRDefault="00334CDC" w:rsidP="00334CDC">
      <w:pPr>
        <w:spacing w:before="48" w:after="4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0113143873</w:t>
      </w:r>
      <w:r>
        <w:rPr>
          <w:rFonts w:ascii="Arial" w:hAnsi="Arial" w:cs="Arial"/>
          <w:color w:val="000000"/>
          <w:sz w:val="23"/>
          <w:szCs w:val="23"/>
        </w:rPr>
        <w:t xml:space="preserve"> – 5 – zaključna ocjena 5</w:t>
      </w:r>
    </w:p>
    <w:p w:rsidR="00334CDC" w:rsidRDefault="00334CDC" w:rsidP="00334CDC">
      <w:pPr>
        <w:spacing w:before="48" w:after="48"/>
        <w:rPr>
          <w:rFonts w:ascii="Arial" w:hAnsi="Arial" w:cs="Arial"/>
          <w:color w:val="000000"/>
          <w:sz w:val="23"/>
          <w:szCs w:val="23"/>
        </w:rPr>
      </w:pPr>
    </w:p>
    <w:p w:rsidR="00334CDC" w:rsidRDefault="00334CDC" w:rsidP="00334CDC">
      <w:pPr>
        <w:spacing w:before="48" w:after="4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0113139842</w:t>
      </w:r>
      <w:r>
        <w:rPr>
          <w:rFonts w:ascii="Arial" w:hAnsi="Arial" w:cs="Arial"/>
          <w:color w:val="000000"/>
          <w:sz w:val="23"/>
          <w:szCs w:val="23"/>
        </w:rPr>
        <w:t xml:space="preserve"> – 3 – zaključna ocjena 3</w:t>
      </w:r>
    </w:p>
    <w:p w:rsidR="00334CDC" w:rsidRDefault="00334CDC" w:rsidP="00334CDC">
      <w:pPr>
        <w:spacing w:before="48" w:after="48"/>
        <w:rPr>
          <w:rFonts w:ascii="Arial" w:hAnsi="Arial" w:cs="Arial"/>
          <w:color w:val="000000"/>
          <w:sz w:val="23"/>
          <w:szCs w:val="23"/>
        </w:rPr>
      </w:pPr>
    </w:p>
    <w:p w:rsidR="00334CDC" w:rsidRDefault="00334CDC" w:rsidP="00334CDC">
      <w:pPr>
        <w:spacing w:before="48" w:after="4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0113142028</w:t>
      </w:r>
      <w:r>
        <w:rPr>
          <w:rFonts w:ascii="Arial" w:hAnsi="Arial" w:cs="Arial"/>
          <w:color w:val="000000"/>
          <w:sz w:val="23"/>
          <w:szCs w:val="23"/>
        </w:rPr>
        <w:t xml:space="preserve"> – 1, 2 (ispravak) – zaključna ocjena 2</w:t>
      </w:r>
    </w:p>
    <w:p w:rsidR="00334CDC" w:rsidRDefault="00334CDC" w:rsidP="00334CDC">
      <w:pPr>
        <w:spacing w:before="48" w:after="48"/>
        <w:rPr>
          <w:rFonts w:ascii="Arial" w:hAnsi="Arial" w:cs="Arial"/>
          <w:color w:val="000000"/>
          <w:sz w:val="23"/>
          <w:szCs w:val="23"/>
        </w:rPr>
      </w:pPr>
    </w:p>
    <w:p w:rsidR="00334CDC" w:rsidRDefault="00334CDC" w:rsidP="00334CDC">
      <w:pPr>
        <w:spacing w:before="48" w:after="4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0113137799</w:t>
      </w:r>
      <w:r>
        <w:rPr>
          <w:rFonts w:ascii="Arial" w:hAnsi="Arial" w:cs="Arial"/>
          <w:color w:val="000000"/>
          <w:sz w:val="23"/>
          <w:szCs w:val="23"/>
        </w:rPr>
        <w:t xml:space="preserve"> – 4 - zaključna ocjena 4</w:t>
      </w:r>
    </w:p>
    <w:p w:rsidR="00334CDC" w:rsidRDefault="00334CDC" w:rsidP="00334CDC">
      <w:pPr>
        <w:spacing w:before="48" w:after="48"/>
        <w:rPr>
          <w:rFonts w:ascii="Arial" w:hAnsi="Arial" w:cs="Arial"/>
          <w:color w:val="000000"/>
          <w:sz w:val="23"/>
          <w:szCs w:val="23"/>
        </w:rPr>
      </w:pPr>
    </w:p>
    <w:p w:rsidR="00334CDC" w:rsidRDefault="00334CDC" w:rsidP="00457B4D">
      <w:pPr>
        <w:tabs>
          <w:tab w:val="left" w:pos="2388"/>
        </w:tabs>
        <w:spacing w:before="48" w:after="4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0113138413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457B4D">
        <w:rPr>
          <w:rFonts w:ascii="Arial" w:hAnsi="Arial" w:cs="Arial"/>
          <w:color w:val="000000"/>
          <w:sz w:val="23"/>
          <w:szCs w:val="23"/>
        </w:rPr>
        <w:t>– 1, 4 (ispravak) – zaključna ocjena 4</w:t>
      </w:r>
    </w:p>
    <w:p w:rsidR="00457B4D" w:rsidRDefault="00457B4D" w:rsidP="00457B4D">
      <w:pPr>
        <w:tabs>
          <w:tab w:val="left" w:pos="2388"/>
        </w:tabs>
        <w:spacing w:before="48" w:after="48"/>
        <w:rPr>
          <w:rFonts w:ascii="Arial" w:hAnsi="Arial" w:cs="Arial"/>
          <w:color w:val="000000"/>
          <w:sz w:val="23"/>
          <w:szCs w:val="23"/>
        </w:rPr>
      </w:pPr>
    </w:p>
    <w:p w:rsidR="00457B4D" w:rsidRDefault="00457B4D" w:rsidP="00457B4D">
      <w:pPr>
        <w:tabs>
          <w:tab w:val="left" w:pos="2388"/>
        </w:tabs>
        <w:spacing w:before="48" w:after="4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0113131428</w:t>
      </w:r>
      <w:r>
        <w:rPr>
          <w:rFonts w:ascii="Arial" w:hAnsi="Arial" w:cs="Arial"/>
          <w:color w:val="000000"/>
          <w:sz w:val="23"/>
          <w:szCs w:val="23"/>
        </w:rPr>
        <w:t xml:space="preserve"> – 1, 4 (ispravak) – zaključna ocjena 4</w:t>
      </w:r>
    </w:p>
    <w:p w:rsidR="00457B4D" w:rsidRDefault="00457B4D" w:rsidP="00457B4D">
      <w:pPr>
        <w:tabs>
          <w:tab w:val="left" w:pos="2388"/>
        </w:tabs>
        <w:spacing w:before="48" w:after="48"/>
        <w:rPr>
          <w:rFonts w:ascii="Arial" w:hAnsi="Arial" w:cs="Arial"/>
          <w:color w:val="000000"/>
          <w:sz w:val="23"/>
          <w:szCs w:val="23"/>
        </w:rPr>
      </w:pPr>
    </w:p>
    <w:p w:rsidR="00457B4D" w:rsidRDefault="00457B4D" w:rsidP="00457B4D">
      <w:pPr>
        <w:tabs>
          <w:tab w:val="left" w:pos="2388"/>
        </w:tabs>
        <w:spacing w:before="48" w:after="4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0113143670</w:t>
      </w:r>
      <w:r>
        <w:rPr>
          <w:rFonts w:ascii="Arial" w:hAnsi="Arial" w:cs="Arial"/>
          <w:color w:val="000000"/>
          <w:sz w:val="23"/>
          <w:szCs w:val="23"/>
        </w:rPr>
        <w:t xml:space="preserve"> – 4, 5 (ispravak) – zaključna ocjena 5</w:t>
      </w:r>
    </w:p>
    <w:p w:rsidR="00457B4D" w:rsidRDefault="00457B4D" w:rsidP="00457B4D">
      <w:pPr>
        <w:tabs>
          <w:tab w:val="left" w:pos="2388"/>
        </w:tabs>
        <w:spacing w:before="48" w:after="48"/>
        <w:rPr>
          <w:rFonts w:ascii="Arial" w:hAnsi="Arial" w:cs="Arial"/>
          <w:color w:val="000000"/>
          <w:sz w:val="23"/>
          <w:szCs w:val="23"/>
        </w:rPr>
      </w:pPr>
    </w:p>
    <w:p w:rsidR="00457B4D" w:rsidRDefault="00457B4D" w:rsidP="00457B4D">
      <w:pPr>
        <w:tabs>
          <w:tab w:val="left" w:pos="2388"/>
        </w:tabs>
        <w:spacing w:before="48" w:after="4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0113137986</w:t>
      </w:r>
      <w:r>
        <w:rPr>
          <w:rFonts w:ascii="Arial" w:hAnsi="Arial" w:cs="Arial"/>
          <w:color w:val="000000"/>
          <w:sz w:val="23"/>
          <w:szCs w:val="23"/>
        </w:rPr>
        <w:t xml:space="preserve"> – 3 – zaključna ocjena 3</w:t>
      </w:r>
    </w:p>
    <w:p w:rsidR="00457B4D" w:rsidRDefault="00457B4D" w:rsidP="00457B4D">
      <w:pPr>
        <w:tabs>
          <w:tab w:val="left" w:pos="2388"/>
        </w:tabs>
        <w:spacing w:before="48" w:after="48"/>
        <w:rPr>
          <w:rFonts w:ascii="Arial" w:hAnsi="Arial" w:cs="Arial"/>
          <w:color w:val="000000"/>
          <w:sz w:val="23"/>
          <w:szCs w:val="23"/>
        </w:rPr>
      </w:pPr>
    </w:p>
    <w:p w:rsidR="0076563B" w:rsidRDefault="0076563B">
      <w:bookmarkStart w:id="0" w:name="_GoBack"/>
      <w:bookmarkEnd w:id="0"/>
    </w:p>
    <w:sectPr w:rsidR="00765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1A"/>
    <w:rsid w:val="000F3E1A"/>
    <w:rsid w:val="00334CDC"/>
    <w:rsid w:val="00363BEC"/>
    <w:rsid w:val="00457B4D"/>
    <w:rsid w:val="0076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DFE6"/>
  <w15:chartTrackingRefBased/>
  <w15:docId w15:val="{F6875EEF-0244-4AAE-A632-D3782302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Šarić</dc:creator>
  <cp:keywords/>
  <dc:description/>
  <cp:lastModifiedBy>Antonija Šarić</cp:lastModifiedBy>
  <cp:revision>2</cp:revision>
  <dcterms:created xsi:type="dcterms:W3CDTF">2020-07-07T19:39:00Z</dcterms:created>
  <dcterms:modified xsi:type="dcterms:W3CDTF">2020-07-07T19:39:00Z</dcterms:modified>
</cp:coreProperties>
</file>